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46" w:rsidRPr="005A7649" w:rsidRDefault="00103146" w:rsidP="00103146">
      <w:pPr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5A7649">
        <w:rPr>
          <w:rFonts w:ascii="Times New Roman" w:hAnsi="Times New Roman" w:cs="Times New Roman"/>
          <w:b/>
          <w:sz w:val="36"/>
          <w:szCs w:val="24"/>
          <w:lang w:val="kk-KZ"/>
        </w:rPr>
        <w:t>Химия-технологиялық өндірістердің қауіпсіздік негіздері</w:t>
      </w:r>
    </w:p>
    <w:p w:rsidR="00103146" w:rsidRPr="005A7649" w:rsidRDefault="00103146" w:rsidP="00103146">
      <w:pPr>
        <w:jc w:val="center"/>
        <w:rPr>
          <w:rFonts w:ascii="Times New Roman" w:hAnsi="Times New Roman" w:cs="Times New Roman"/>
          <w:b/>
          <w:sz w:val="44"/>
          <w:lang w:val="kk-KZ"/>
        </w:rPr>
      </w:pPr>
    </w:p>
    <w:p w:rsidR="00103146" w:rsidRDefault="00103146" w:rsidP="00103146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A76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Pr="005A76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дәріс. </w:t>
      </w:r>
      <w:r w:rsidRPr="00103146">
        <w:rPr>
          <w:rFonts w:ascii="Times New Roman" w:hAnsi="Times New Roman" w:cs="Times New Roman"/>
          <w:b/>
          <w:sz w:val="28"/>
          <w:u w:val="single"/>
          <w:lang w:val="kk-KZ"/>
        </w:rPr>
        <w:t>Қысылған, сұйытылған және ерітілген газдың баллондары</w:t>
      </w:r>
      <w:r w:rsidRPr="00103146">
        <w:rPr>
          <w:rFonts w:ascii="Times New Roman" w:hAnsi="Times New Roman" w:cs="Times New Roman"/>
          <w:b/>
          <w:i/>
          <w:sz w:val="36"/>
          <w:szCs w:val="28"/>
          <w:lang w:val="kk-KZ"/>
        </w:rPr>
        <w:t xml:space="preserve"> </w:t>
      </w:r>
    </w:p>
    <w:p w:rsidR="00103146" w:rsidRPr="00103146" w:rsidRDefault="00103146" w:rsidP="00103146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A764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Дәріс мақсаты: </w:t>
      </w:r>
      <w:r w:rsidRPr="00103146">
        <w:rPr>
          <w:rFonts w:ascii="Times New Roman" w:hAnsi="Times New Roman" w:cs="Times New Roman"/>
          <w:sz w:val="28"/>
          <w:lang w:val="kk-KZ"/>
        </w:rPr>
        <w:t xml:space="preserve">Қысылған, сұйытылған және ерітілген газдың </w:t>
      </w:r>
      <w:r>
        <w:rPr>
          <w:rFonts w:ascii="Times New Roman" w:hAnsi="Times New Roman" w:cs="Times New Roman"/>
          <w:sz w:val="28"/>
          <w:lang w:val="kk-KZ"/>
        </w:rPr>
        <w:t>баллондармен жұмыс жасау және оларға қойылатын талаптар туралы түсіндіру.</w:t>
      </w:r>
      <w:r w:rsidRPr="0010314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103146" w:rsidRPr="005A7649" w:rsidRDefault="00103146" w:rsidP="00103146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5A764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Кілт сөздер: </w:t>
      </w:r>
      <w:r w:rsidRPr="00103146">
        <w:rPr>
          <w:rFonts w:ascii="Times New Roman" w:hAnsi="Times New Roman" w:cs="Times New Roman"/>
          <w:sz w:val="28"/>
          <w:lang w:val="kk-KZ"/>
        </w:rPr>
        <w:t>Қысылған</w:t>
      </w:r>
      <w:r w:rsidRPr="00103146">
        <w:rPr>
          <w:rFonts w:ascii="Times New Roman" w:hAnsi="Times New Roman" w:cs="Times New Roman"/>
          <w:sz w:val="28"/>
          <w:lang w:val="kk-KZ"/>
        </w:rPr>
        <w:t xml:space="preserve"> </w:t>
      </w:r>
      <w:r w:rsidRPr="00103146">
        <w:rPr>
          <w:rFonts w:ascii="Times New Roman" w:hAnsi="Times New Roman" w:cs="Times New Roman"/>
          <w:sz w:val="28"/>
          <w:lang w:val="kk-KZ"/>
        </w:rPr>
        <w:t>газ</w:t>
      </w:r>
      <w:r>
        <w:rPr>
          <w:rFonts w:ascii="Times New Roman" w:hAnsi="Times New Roman" w:cs="Times New Roman"/>
          <w:sz w:val="28"/>
          <w:lang w:val="kk-KZ"/>
        </w:rPr>
        <w:t xml:space="preserve"> баллондары</w:t>
      </w:r>
      <w:r w:rsidRPr="00103146">
        <w:rPr>
          <w:rFonts w:ascii="Times New Roman" w:hAnsi="Times New Roman" w:cs="Times New Roman"/>
          <w:sz w:val="28"/>
          <w:lang w:val="kk-KZ"/>
        </w:rPr>
        <w:t xml:space="preserve">, сұйытылған </w:t>
      </w:r>
      <w:r>
        <w:rPr>
          <w:rFonts w:ascii="Times New Roman" w:hAnsi="Times New Roman" w:cs="Times New Roman"/>
          <w:sz w:val="28"/>
          <w:lang w:val="kk-KZ"/>
        </w:rPr>
        <w:t xml:space="preserve">газ баллондары </w:t>
      </w:r>
      <w:r w:rsidRPr="00103146">
        <w:rPr>
          <w:rFonts w:ascii="Times New Roman" w:hAnsi="Times New Roman" w:cs="Times New Roman"/>
          <w:sz w:val="28"/>
          <w:lang w:val="kk-KZ"/>
        </w:rPr>
        <w:t xml:space="preserve">және ерітілген газдың </w:t>
      </w:r>
      <w:r>
        <w:rPr>
          <w:rFonts w:ascii="Times New Roman" w:hAnsi="Times New Roman" w:cs="Times New Roman"/>
          <w:sz w:val="28"/>
          <w:lang w:val="kk-KZ"/>
        </w:rPr>
        <w:t>баллонда</w:t>
      </w:r>
      <w:r>
        <w:rPr>
          <w:rFonts w:ascii="Times New Roman" w:hAnsi="Times New Roman" w:cs="Times New Roman"/>
          <w:sz w:val="28"/>
          <w:lang w:val="kk-KZ"/>
        </w:rPr>
        <w:t>ры</w:t>
      </w:r>
      <w:r w:rsidRPr="005A7649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103146" w:rsidRDefault="00103146" w:rsidP="00103146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03146" w:rsidRPr="00103146" w:rsidRDefault="00103146" w:rsidP="00103146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  <w:r w:rsidRPr="00103146">
        <w:rPr>
          <w:rFonts w:ascii="Times New Roman" w:hAnsi="Times New Roman" w:cs="Times New Roman"/>
          <w:i/>
          <w:sz w:val="28"/>
          <w:szCs w:val="28"/>
          <w:lang w:val="kk-KZ"/>
        </w:rPr>
        <w:t>"Қысыммен жұмыс істейтін жабдықтың қауіпсіздігіне қойылатын талаптар" техникалық регламентін бекіту туралы</w:t>
      </w:r>
    </w:p>
    <w:p w:rsidR="00103146" w:rsidRPr="00103146" w:rsidRDefault="00103146" w:rsidP="00103146">
      <w:pPr>
        <w:rPr>
          <w:color w:val="666666"/>
          <w:spacing w:val="2"/>
          <w:sz w:val="20"/>
          <w:szCs w:val="20"/>
          <w:lang w:val="kk-KZ"/>
        </w:rPr>
      </w:pPr>
      <w:r w:rsidRPr="00103146">
        <w:rPr>
          <w:rFonts w:ascii="Times New Roman" w:hAnsi="Times New Roman" w:cs="Times New Roman"/>
          <w:i/>
          <w:spacing w:val="2"/>
          <w:sz w:val="28"/>
          <w:szCs w:val="28"/>
          <w:lang w:val="kk-KZ"/>
        </w:rPr>
        <w:t>Қазақстан Республикасы Үкіметінің 2009 жылғы 21 желтоқсандағы № 2157 Қаулысы. Күші жойылды - Қазақстан Республикасы Үкіметінің 2017 жылғы 30 қаңтардағы № 29 қаулысымен</w:t>
      </w:r>
      <w:r w:rsidRPr="00103146">
        <w:rPr>
          <w:color w:val="666666"/>
          <w:spacing w:val="2"/>
          <w:sz w:val="20"/>
          <w:szCs w:val="20"/>
          <w:lang w:val="kk-KZ"/>
        </w:rPr>
        <w:t>.</w:t>
      </w:r>
    </w:p>
    <w:p w:rsidR="00103146" w:rsidRDefault="00103146" w:rsidP="00103146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03146">
        <w:rPr>
          <w:rFonts w:ascii="Times New Roman" w:hAnsi="Times New Roman" w:cs="Times New Roman"/>
          <w:sz w:val="28"/>
          <w:szCs w:val="28"/>
          <w:lang w:val="kk-KZ" w:eastAsia="ru-RU"/>
        </w:rPr>
        <w:t>Баллондарға қойылатын талаптар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 97. Баллондарда мойнының саңылауына немесе қылталары жоқ арнайы баллондарда шығын-толтыру штуцеріне тығыз бұралған вентильдер болады.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 98. Қысылған, сұйытылған және сыйымдылығы 100 л артық ерітілген газдарға арналған баллон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дар осы Техникалық регламент</w:t>
      </w: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 бойынша паспортпен жабдықталады.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 </w:t>
      </w: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99.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Сутегімен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жанғыш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газдармен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толтырылатын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баллондарға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вентильдердің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бүйір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штуцерлерінің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теріс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бұрандасы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ал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оттегімен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жанбайтын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газдармен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толтырылатын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баллондар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бұранда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100.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Жарылыс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қауіпті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жанатын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заттарға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зиянды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заттарға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баллондардың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әрбір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вентилі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бүйір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штуцерге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бұрап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бекітілетін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тығынмен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жабдықталуы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101.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Оттегіге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баллондардағы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вентильдер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оттегі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ортасында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жанбайтын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тығыздағыш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материалдарды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арқылы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бұрап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кіргізіледі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102.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Ерітілген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ацетиленге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арналған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баллондар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кеуекті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массаның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еріткіштің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мөлшерімен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толтырылады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Баллондарды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кеуекті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массамен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еріткішпен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толтырғанға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қылтасында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ыдыстың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салмағы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баллонның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салмағы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қалпақсыз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бірақ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кеуекті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массамен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еріткішпен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кебіспен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сақинамен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вентильмен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жазылады</w:t>
      </w:r>
      <w:proofErr w:type="spellEnd"/>
      <w:r w:rsidRPr="00103146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 103.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Баллондардың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сыртқы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беті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осы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Техникалық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сәйкес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боялады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 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Баллондарды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бояу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және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олардағы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жазбалар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майлы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эмаль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немесе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нитро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бояулармен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жүргізіледі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03146" w:rsidRPr="00103146" w:rsidRDefault="00103146" w:rsidP="00103146">
      <w:pPr>
        <w:spacing w:after="0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 104.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Баллондарға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жазбалар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айналасына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ұзындық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бойынша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айналасы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1/3 кем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болмағанда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ал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жолақтар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бүкіл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айналасына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жүргізіледі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сонымен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бірге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сыйымдылығы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12 л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артық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баллондарда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әріптердің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биіктігі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60 мм, ал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жолақтың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ені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25 мм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тең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болады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Сыйымдылығы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12 л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дейінгі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баллондардағы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жазбалар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мен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жолақтардың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өлшемдері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баллондардың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бүйір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бетінің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шамасына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байланысты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анықталады</w:t>
      </w:r>
      <w:proofErr w:type="spellEnd"/>
      <w:r w:rsidRPr="00103146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433EE" w:rsidRPr="00103146" w:rsidRDefault="000433EE" w:rsidP="0010314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33EE" w:rsidRPr="0010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46"/>
    <w:rsid w:val="000433EE"/>
    <w:rsid w:val="0010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4C"/>
  <w15:chartTrackingRefBased/>
  <w15:docId w15:val="{05CCD409-8A85-479E-8B22-3EA77D9B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146"/>
  </w:style>
  <w:style w:type="paragraph" w:styleId="1">
    <w:name w:val="heading 1"/>
    <w:basedOn w:val="a"/>
    <w:next w:val="a"/>
    <w:link w:val="10"/>
    <w:uiPriority w:val="9"/>
    <w:qFormat/>
    <w:rsid w:val="00103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031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31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1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3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tus">
    <w:name w:val="status"/>
    <w:basedOn w:val="a0"/>
    <w:rsid w:val="0010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2017-09-19T19:52:00Z</dcterms:created>
  <dcterms:modified xsi:type="dcterms:W3CDTF">2017-09-19T19:59:00Z</dcterms:modified>
</cp:coreProperties>
</file>